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A62E" w14:textId="29E6D75D" w:rsidR="00972069" w:rsidRPr="009B03C8" w:rsidRDefault="00972069" w:rsidP="0097206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9B03C8">
        <w:rPr>
          <w:rFonts w:ascii="Arial" w:hAnsi="Arial" w:cs="Arial"/>
          <w:b/>
          <w:sz w:val="28"/>
          <w:szCs w:val="28"/>
        </w:rPr>
        <w:t xml:space="preserve">Tyler </w:t>
      </w:r>
      <w:r w:rsidR="007D1B7C">
        <w:rPr>
          <w:rFonts w:ascii="Arial" w:hAnsi="Arial" w:cs="Arial"/>
          <w:b/>
          <w:sz w:val="28"/>
          <w:szCs w:val="28"/>
        </w:rPr>
        <w:t>M.</w:t>
      </w:r>
      <w:r w:rsidRPr="009B03C8">
        <w:rPr>
          <w:rFonts w:ascii="Arial" w:hAnsi="Arial" w:cs="Arial"/>
          <w:b/>
          <w:sz w:val="28"/>
          <w:szCs w:val="28"/>
        </w:rPr>
        <w:t xml:space="preserve"> Trate</w:t>
      </w:r>
    </w:p>
    <w:p w14:paraId="23D2F7DF" w14:textId="7616CC82" w:rsidR="00972069" w:rsidRPr="000B5672" w:rsidRDefault="00972069" w:rsidP="00972069">
      <w:pPr>
        <w:pStyle w:val="NoSpacing"/>
        <w:spacing w:line="360" w:lineRule="auto"/>
        <w:jc w:val="center"/>
        <w:rPr>
          <w:rFonts w:ascii="Arial" w:hAnsi="Arial" w:cs="Arial"/>
        </w:rPr>
      </w:pPr>
      <w:r w:rsidRPr="000B5672">
        <w:rPr>
          <w:rFonts w:ascii="Arial" w:hAnsi="Arial" w:cs="Arial"/>
        </w:rPr>
        <w:t xml:space="preserve">Columbus, OH </w:t>
      </w:r>
      <w:r w:rsidRPr="000B5672">
        <w:rPr>
          <w:rFonts w:ascii="Arial" w:hAnsi="Arial" w:cs="Arial"/>
          <w:bCs/>
        </w:rPr>
        <w:t>|</w:t>
      </w:r>
      <w:r w:rsidRPr="000B5672">
        <w:rPr>
          <w:rFonts w:ascii="Arial" w:hAnsi="Arial" w:cs="Arial"/>
        </w:rPr>
        <w:t xml:space="preserve"> trate.9999@osu.edu </w:t>
      </w:r>
      <w:r w:rsidRPr="000B5672">
        <w:rPr>
          <w:rFonts w:ascii="Arial" w:hAnsi="Arial" w:cs="Arial"/>
          <w:bCs/>
        </w:rPr>
        <w:t>|</w:t>
      </w:r>
      <w:r w:rsidRPr="000B5672">
        <w:rPr>
          <w:rFonts w:ascii="Arial" w:hAnsi="Arial" w:cs="Arial"/>
        </w:rPr>
        <w:t xml:space="preserve"> 614-292-7055 </w:t>
      </w:r>
      <w:r w:rsidRPr="000B5672">
        <w:rPr>
          <w:rFonts w:ascii="Arial" w:hAnsi="Arial" w:cs="Arial"/>
          <w:bCs/>
        </w:rPr>
        <w:t>|</w:t>
      </w:r>
      <w:r w:rsidRPr="000B5672">
        <w:rPr>
          <w:rFonts w:ascii="Arial" w:hAnsi="Arial" w:cs="Arial"/>
        </w:rPr>
        <w:t xml:space="preserve"> </w:t>
      </w:r>
      <w:r w:rsidRPr="000B5672">
        <w:rPr>
          <w:rFonts w:ascii="Arial" w:hAnsi="Arial" w:cs="Arial"/>
          <w:u w:val="single"/>
        </w:rPr>
        <w:t>linkedin.com/tytrate</w:t>
      </w:r>
    </w:p>
    <w:p w14:paraId="6F7BF296" w14:textId="77777777" w:rsidR="00972069" w:rsidRPr="000B5672" w:rsidRDefault="00972069" w:rsidP="00972069">
      <w:pPr>
        <w:pStyle w:val="NoSpacing"/>
        <w:jc w:val="center"/>
        <w:rPr>
          <w:rFonts w:ascii="Arial" w:hAnsi="Arial" w:cs="Arial"/>
        </w:rPr>
      </w:pPr>
    </w:p>
    <w:p w14:paraId="011656C3" w14:textId="77777777" w:rsidR="00972069" w:rsidRPr="000B5672" w:rsidRDefault="00972069" w:rsidP="00972069">
      <w:pPr>
        <w:pBdr>
          <w:bottom w:val="single" w:sz="6" w:space="1" w:color="auto"/>
        </w:pBdr>
        <w:tabs>
          <w:tab w:val="right" w:pos="10170"/>
        </w:tabs>
        <w:rPr>
          <w:rFonts w:ascii="Arial" w:hAnsi="Arial" w:cs="Arial"/>
          <w:b/>
        </w:rPr>
      </w:pPr>
      <w:r w:rsidRPr="000B5672">
        <w:rPr>
          <w:rFonts w:ascii="Arial" w:hAnsi="Arial" w:cs="Arial"/>
          <w:b/>
        </w:rPr>
        <w:t>EDUCATION</w:t>
      </w:r>
    </w:p>
    <w:p w14:paraId="510B2A77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  <w:b/>
          <w:bCs/>
        </w:rPr>
        <w:t xml:space="preserve">The Ohio State University, College of Arts and Sciences                             </w:t>
      </w:r>
      <w:r w:rsidRPr="000B5672">
        <w:rPr>
          <w:rFonts w:ascii="Arial" w:hAnsi="Arial" w:cs="Arial"/>
          <w:b/>
          <w:bCs/>
        </w:rPr>
        <w:tab/>
        <w:t xml:space="preserve">                               </w:t>
      </w:r>
      <w:r w:rsidRPr="000B5672">
        <w:rPr>
          <w:rFonts w:ascii="Arial" w:hAnsi="Arial" w:cs="Arial"/>
        </w:rPr>
        <w:t>Columbus, Ohio</w:t>
      </w:r>
    </w:p>
    <w:p w14:paraId="3468F6D7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  <w:i/>
          <w:iCs/>
        </w:rPr>
        <w:t>Bachelor of Science</w:t>
      </w:r>
      <w:r w:rsidRPr="000B5672">
        <w:rPr>
          <w:rFonts w:ascii="Arial" w:hAnsi="Arial" w:cs="Arial"/>
        </w:rPr>
        <w:t xml:space="preserve">, Major in Microbiology                            </w:t>
      </w:r>
      <w:r w:rsidRPr="000B5672">
        <w:rPr>
          <w:rFonts w:ascii="Arial" w:hAnsi="Arial" w:cs="Arial"/>
        </w:rPr>
        <w:tab/>
        <w:t xml:space="preserve">                                                                 May 2026</w:t>
      </w:r>
    </w:p>
    <w:p w14:paraId="39D272B8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</w:rPr>
        <w:t xml:space="preserve">Minor in General Business                                                                                                          </w:t>
      </w:r>
      <w:r w:rsidRPr="000B5672">
        <w:rPr>
          <w:rFonts w:ascii="Arial" w:hAnsi="Arial" w:cs="Arial"/>
        </w:rPr>
        <w:tab/>
        <w:t xml:space="preserve">                 GPA: 3.5</w:t>
      </w:r>
    </w:p>
    <w:p w14:paraId="5987C3CD" w14:textId="77777777" w:rsidR="00972069" w:rsidRPr="000B5672" w:rsidRDefault="00972069" w:rsidP="00972069">
      <w:pPr>
        <w:pBdr>
          <w:bottom w:val="single" w:sz="6" w:space="1" w:color="auto"/>
        </w:pBdr>
        <w:tabs>
          <w:tab w:val="right" w:pos="10170"/>
        </w:tabs>
        <w:spacing w:before="240"/>
        <w:rPr>
          <w:rStyle w:val="A13"/>
          <w:rFonts w:ascii="Arial" w:hAnsi="Arial" w:cs="Arial"/>
          <w:sz w:val="20"/>
          <w:szCs w:val="20"/>
          <w:u w:val="none"/>
        </w:rPr>
      </w:pPr>
      <w:r w:rsidRPr="000B5672">
        <w:rPr>
          <w:rStyle w:val="A13"/>
          <w:rFonts w:ascii="Arial" w:hAnsi="Arial" w:cs="Arial"/>
          <w:sz w:val="20"/>
          <w:szCs w:val="20"/>
          <w:u w:val="none"/>
        </w:rPr>
        <w:t>RELEVANT COURSEWORK</w:t>
      </w:r>
    </w:p>
    <w:p w14:paraId="486F69D6" w14:textId="77777777" w:rsidR="00972069" w:rsidRPr="000B5672" w:rsidRDefault="00972069" w:rsidP="00972069">
      <w:pPr>
        <w:pStyle w:val="ListParagraph"/>
        <w:numPr>
          <w:ilvl w:val="0"/>
          <w:numId w:val="2"/>
        </w:numPr>
        <w:tabs>
          <w:tab w:val="right" w:pos="10170"/>
        </w:tabs>
        <w:rPr>
          <w:rFonts w:ascii="Arial" w:hAnsi="Arial" w:cs="Arial"/>
        </w:rPr>
        <w:sectPr w:rsidR="00972069" w:rsidRPr="000B5672" w:rsidSect="00972069">
          <w:headerReference w:type="default" r:id="rId10"/>
          <w:pgSz w:w="12240" w:h="15840"/>
          <w:pgMar w:top="1440" w:right="1008" w:bottom="1440" w:left="1008" w:header="720" w:footer="432" w:gutter="0"/>
          <w:cols w:space="720"/>
          <w:titlePg/>
          <w:docGrid w:linePitch="360"/>
        </w:sectPr>
      </w:pPr>
    </w:p>
    <w:p w14:paraId="753C12D3" w14:textId="77777777" w:rsidR="00972069" w:rsidRPr="000B5672" w:rsidRDefault="00972069" w:rsidP="00972069">
      <w:pPr>
        <w:pStyle w:val="ListParagraph"/>
        <w:numPr>
          <w:ilvl w:val="0"/>
          <w:numId w:val="2"/>
        </w:numPr>
        <w:tabs>
          <w:tab w:val="right" w:pos="10170"/>
        </w:tabs>
        <w:spacing w:after="0" w:line="240" w:lineRule="auto"/>
        <w:rPr>
          <w:rFonts w:ascii="Arial" w:hAnsi="Arial" w:cs="Arial"/>
        </w:rPr>
      </w:pPr>
      <w:r w:rsidRPr="000B5672">
        <w:rPr>
          <w:rFonts w:ascii="Arial" w:hAnsi="Arial" w:cs="Arial"/>
        </w:rPr>
        <w:t>Organic Chemistry Series with Labs</w:t>
      </w:r>
      <w:r w:rsidRPr="000B5672">
        <w:rPr>
          <w:rFonts w:ascii="Arial" w:hAnsi="Arial" w:cs="Arial"/>
        </w:rPr>
        <w:tab/>
      </w:r>
    </w:p>
    <w:p w14:paraId="1CAB31EC" w14:textId="77777777" w:rsidR="00972069" w:rsidRPr="000B5672" w:rsidRDefault="00972069" w:rsidP="00972069">
      <w:pPr>
        <w:pStyle w:val="ListParagraph"/>
        <w:numPr>
          <w:ilvl w:val="0"/>
          <w:numId w:val="2"/>
        </w:numPr>
        <w:tabs>
          <w:tab w:val="right" w:pos="10170"/>
        </w:tabs>
        <w:spacing w:after="0" w:line="240" w:lineRule="auto"/>
        <w:rPr>
          <w:rFonts w:ascii="Arial" w:hAnsi="Arial" w:cs="Arial"/>
        </w:rPr>
      </w:pPr>
      <w:r w:rsidRPr="000B5672">
        <w:rPr>
          <w:rFonts w:ascii="Arial" w:hAnsi="Arial" w:cs="Arial"/>
        </w:rPr>
        <w:t>Advanced Study of Biopolymers</w:t>
      </w:r>
    </w:p>
    <w:p w14:paraId="6EA6FB94" w14:textId="77777777" w:rsidR="00972069" w:rsidRPr="000B5672" w:rsidRDefault="00972069" w:rsidP="00972069">
      <w:pPr>
        <w:pStyle w:val="ListParagraph"/>
        <w:numPr>
          <w:ilvl w:val="0"/>
          <w:numId w:val="1"/>
        </w:numPr>
        <w:tabs>
          <w:tab w:val="right" w:pos="10170"/>
        </w:tabs>
        <w:spacing w:line="240" w:lineRule="auto"/>
        <w:rPr>
          <w:rFonts w:ascii="Arial" w:hAnsi="Arial" w:cs="Arial"/>
        </w:rPr>
      </w:pPr>
      <w:r w:rsidRPr="000B5672">
        <w:rPr>
          <w:rFonts w:ascii="Arial" w:hAnsi="Arial" w:cs="Arial"/>
        </w:rPr>
        <w:t>Characterization of Macromolecules</w:t>
      </w:r>
      <w:r w:rsidRPr="000B5672">
        <w:rPr>
          <w:rFonts w:ascii="Arial" w:hAnsi="Arial" w:cs="Arial"/>
        </w:rPr>
        <w:tab/>
      </w:r>
    </w:p>
    <w:p w14:paraId="170E5C99" w14:textId="77777777" w:rsidR="00972069" w:rsidRPr="000B5672" w:rsidRDefault="00972069" w:rsidP="00972069">
      <w:pPr>
        <w:pStyle w:val="ListParagraph"/>
        <w:numPr>
          <w:ilvl w:val="0"/>
          <w:numId w:val="1"/>
        </w:numPr>
        <w:tabs>
          <w:tab w:val="right" w:pos="10170"/>
        </w:tabs>
        <w:spacing w:line="240" w:lineRule="auto"/>
        <w:rPr>
          <w:rFonts w:ascii="Arial" w:hAnsi="Arial" w:cs="Arial"/>
        </w:rPr>
      </w:pPr>
      <w:r w:rsidRPr="000B5672">
        <w:rPr>
          <w:rFonts w:ascii="Arial" w:hAnsi="Arial" w:cs="Arial"/>
        </w:rPr>
        <w:t>Microbial Bioengineering</w:t>
      </w:r>
    </w:p>
    <w:p w14:paraId="1D030891" w14:textId="77777777" w:rsidR="00972069" w:rsidRPr="000B5672" w:rsidRDefault="00972069" w:rsidP="00972069">
      <w:pPr>
        <w:pStyle w:val="NoSpacing"/>
        <w:pBdr>
          <w:bottom w:val="single" w:sz="6" w:space="1" w:color="auto"/>
        </w:pBdr>
        <w:tabs>
          <w:tab w:val="right" w:pos="10170"/>
        </w:tabs>
        <w:spacing w:before="240"/>
        <w:rPr>
          <w:rFonts w:ascii="Arial" w:hAnsi="Arial" w:cs="Arial"/>
          <w:b/>
        </w:rPr>
        <w:sectPr w:rsidR="00972069" w:rsidRPr="000B5672" w:rsidSect="00972069">
          <w:type w:val="continuous"/>
          <w:pgSz w:w="12240" w:h="15840"/>
          <w:pgMar w:top="1440" w:right="1008" w:bottom="1440" w:left="1008" w:header="720" w:footer="432" w:gutter="0"/>
          <w:cols w:num="2" w:space="720"/>
          <w:titlePg/>
          <w:docGrid w:linePitch="360"/>
        </w:sectPr>
      </w:pPr>
    </w:p>
    <w:p w14:paraId="186C51E2" w14:textId="77777777" w:rsidR="00972069" w:rsidRPr="000B5672" w:rsidRDefault="00972069" w:rsidP="00972069">
      <w:pPr>
        <w:pStyle w:val="NoSpacing"/>
        <w:pBdr>
          <w:bottom w:val="single" w:sz="6" w:space="1" w:color="auto"/>
        </w:pBdr>
        <w:tabs>
          <w:tab w:val="right" w:pos="10170"/>
        </w:tabs>
        <w:spacing w:before="240"/>
        <w:rPr>
          <w:rFonts w:ascii="Arial" w:hAnsi="Arial" w:cs="Arial"/>
          <w:b/>
        </w:rPr>
      </w:pPr>
      <w:r w:rsidRPr="000B5672">
        <w:rPr>
          <w:rFonts w:ascii="Arial" w:hAnsi="Arial" w:cs="Arial"/>
          <w:b/>
        </w:rPr>
        <w:t>RELEVANT SKILLS AND TECHNIQUES</w:t>
      </w:r>
    </w:p>
    <w:p w14:paraId="0E8E0F37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</w:rPr>
        <w:t>Aseptic Technique, Media Preparation/Uses, Microscopy, Plasmid Preparation, Gas Chromatography, Titration, QC/QA, Staining, Gel Electrophoresis, Serial Dilution, Extraction, Infrared Spectroscopy.</w:t>
      </w:r>
    </w:p>
    <w:p w14:paraId="7AEA68B9" w14:textId="77777777" w:rsidR="00972069" w:rsidRPr="000B5672" w:rsidRDefault="00972069" w:rsidP="00972069">
      <w:pPr>
        <w:pBdr>
          <w:bottom w:val="single" w:sz="6" w:space="1" w:color="auto"/>
        </w:pBdr>
        <w:tabs>
          <w:tab w:val="right" w:pos="10170"/>
        </w:tabs>
        <w:spacing w:before="240" w:after="0"/>
        <w:rPr>
          <w:rFonts w:ascii="Arial" w:hAnsi="Arial" w:cs="Arial"/>
          <w:b/>
        </w:rPr>
      </w:pPr>
      <w:r w:rsidRPr="000B5672">
        <w:rPr>
          <w:rFonts w:ascii="Arial" w:hAnsi="Arial" w:cs="Arial"/>
          <w:b/>
        </w:rPr>
        <w:t>RESEARCH PROJECT</w:t>
      </w:r>
    </w:p>
    <w:p w14:paraId="0DC086CF" w14:textId="0A70A67D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  <w:b/>
          <w:bCs/>
        </w:rPr>
        <w:t>Allergen Research Project</w:t>
      </w:r>
      <w:r w:rsidRPr="000B5672">
        <w:rPr>
          <w:rFonts w:ascii="Arial" w:hAnsi="Arial" w:cs="Arial"/>
        </w:rPr>
        <w:t xml:space="preserve">, Dr. Erehwon Lab, The Ohio State University                                      </w:t>
      </w:r>
      <w:r w:rsidRPr="000B5672">
        <w:rPr>
          <w:rFonts w:ascii="Arial" w:hAnsi="Arial" w:cs="Arial"/>
        </w:rPr>
        <w:tab/>
        <w:t xml:space="preserve">   Summer 2024</w:t>
      </w:r>
    </w:p>
    <w:p w14:paraId="2E006195" w14:textId="77777777" w:rsidR="00972069" w:rsidRPr="000B5672" w:rsidRDefault="00972069" w:rsidP="00972069">
      <w:pPr>
        <w:pStyle w:val="NoSpacing"/>
        <w:numPr>
          <w:ilvl w:val="0"/>
          <w:numId w:val="3"/>
        </w:numPr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</w:rPr>
        <w:t>Studied murine models of GI tract diseases and conducted mouse experiments to elucidate how and why certain disorders occur more frequently in adults than children</w:t>
      </w:r>
    </w:p>
    <w:p w14:paraId="5FAC5550" w14:textId="77777777" w:rsidR="00972069" w:rsidRPr="000B5672" w:rsidRDefault="00972069" w:rsidP="00972069">
      <w:pPr>
        <w:pBdr>
          <w:bottom w:val="single" w:sz="6" w:space="1" w:color="auto"/>
        </w:pBdr>
        <w:tabs>
          <w:tab w:val="right" w:pos="10170"/>
        </w:tabs>
        <w:spacing w:before="240"/>
        <w:rPr>
          <w:rFonts w:ascii="Arial" w:hAnsi="Arial" w:cs="Arial"/>
          <w:b/>
        </w:rPr>
      </w:pPr>
      <w:r w:rsidRPr="000B5672">
        <w:rPr>
          <w:rFonts w:ascii="Arial" w:hAnsi="Arial" w:cs="Arial"/>
          <w:b/>
        </w:rPr>
        <w:t>RELEVANT EXPERIENCE</w:t>
      </w:r>
    </w:p>
    <w:p w14:paraId="7151C323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  <w:b/>
        </w:rPr>
        <w:t xml:space="preserve">The Ohio State University, Department of Microbiology                                       </w:t>
      </w:r>
      <w:r w:rsidRPr="000B5672">
        <w:rPr>
          <w:rFonts w:ascii="Arial" w:hAnsi="Arial" w:cs="Arial"/>
          <w:b/>
        </w:rPr>
        <w:tab/>
        <w:t xml:space="preserve">                       </w:t>
      </w:r>
      <w:r w:rsidRPr="000B5672">
        <w:rPr>
          <w:rFonts w:ascii="Arial" w:hAnsi="Arial" w:cs="Arial"/>
        </w:rPr>
        <w:t>Columbus, Ohio</w:t>
      </w:r>
    </w:p>
    <w:p w14:paraId="68B81730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  <w:i/>
          <w:iCs/>
        </w:rPr>
        <w:t>Laboratory Assistant</w:t>
      </w:r>
      <w:r w:rsidRPr="000B5672">
        <w:rPr>
          <w:rFonts w:ascii="Arial" w:hAnsi="Arial" w:cs="Arial"/>
        </w:rPr>
        <w:tab/>
        <w:t xml:space="preserve">     August 2022 - Present</w:t>
      </w:r>
    </w:p>
    <w:p w14:paraId="795E87D7" w14:textId="04578F1A" w:rsidR="00972069" w:rsidRPr="000B5672" w:rsidRDefault="00972069" w:rsidP="00972069">
      <w:pPr>
        <w:pStyle w:val="NoSpacing"/>
        <w:numPr>
          <w:ilvl w:val="0"/>
          <w:numId w:val="3"/>
        </w:numPr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</w:rPr>
        <w:t>Organize and maintain laboratory supplies in order to support research staff</w:t>
      </w:r>
    </w:p>
    <w:p w14:paraId="3A8E4987" w14:textId="0120BBCC" w:rsidR="00972069" w:rsidRPr="000B5672" w:rsidRDefault="00972069" w:rsidP="00972069">
      <w:pPr>
        <w:pStyle w:val="NoSpacing"/>
        <w:numPr>
          <w:ilvl w:val="0"/>
          <w:numId w:val="3"/>
        </w:numPr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</w:rPr>
        <w:t>Conduct laboratory experiments utilizing a variety of lab techniques (microscopy, cell culture, ELISA)</w:t>
      </w:r>
    </w:p>
    <w:p w14:paraId="7FA794C9" w14:textId="720B4D86" w:rsidR="00972069" w:rsidRPr="000B5672" w:rsidRDefault="00972069" w:rsidP="00972069">
      <w:pPr>
        <w:pStyle w:val="NoSpacing"/>
        <w:numPr>
          <w:ilvl w:val="0"/>
          <w:numId w:val="3"/>
        </w:numPr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</w:rPr>
        <w:t>Keep the lab up to</w:t>
      </w:r>
      <w:r w:rsidR="00501B13">
        <w:rPr>
          <w:rFonts w:ascii="Arial" w:hAnsi="Arial" w:cs="Arial"/>
        </w:rPr>
        <w:t xml:space="preserve"> </w:t>
      </w:r>
      <w:r w:rsidRPr="000B5672">
        <w:rPr>
          <w:rFonts w:ascii="Arial" w:hAnsi="Arial" w:cs="Arial"/>
        </w:rPr>
        <w:t>date with university regulations and standards</w:t>
      </w:r>
    </w:p>
    <w:p w14:paraId="5B03CD91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</w:p>
    <w:p w14:paraId="3BF218E8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  <w:b/>
        </w:rPr>
        <w:t xml:space="preserve">Saint Anne’s Hospital                                </w:t>
      </w:r>
      <w:r w:rsidRPr="000B5672">
        <w:rPr>
          <w:rFonts w:ascii="Arial" w:hAnsi="Arial" w:cs="Arial"/>
          <w:b/>
        </w:rPr>
        <w:tab/>
        <w:t xml:space="preserve">                                                                                      </w:t>
      </w:r>
      <w:r w:rsidRPr="000B5672">
        <w:rPr>
          <w:rFonts w:ascii="Arial" w:hAnsi="Arial" w:cs="Arial"/>
        </w:rPr>
        <w:t>Columbus, Ohio</w:t>
      </w:r>
    </w:p>
    <w:p w14:paraId="51B23EF7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  <w:i/>
          <w:iCs/>
        </w:rPr>
        <w:t>Volunteer</w:t>
      </w:r>
      <w:r w:rsidRPr="000B5672">
        <w:rPr>
          <w:rFonts w:ascii="Arial" w:hAnsi="Arial" w:cs="Arial"/>
        </w:rPr>
        <w:tab/>
        <w:t xml:space="preserve">                            March 2023 - August 2023</w:t>
      </w:r>
    </w:p>
    <w:p w14:paraId="3E267CE5" w14:textId="77777777" w:rsidR="00972069" w:rsidRPr="000B5672" w:rsidRDefault="00972069" w:rsidP="00972069">
      <w:pPr>
        <w:pStyle w:val="NoSpacing"/>
        <w:numPr>
          <w:ilvl w:val="0"/>
          <w:numId w:val="4"/>
        </w:numPr>
        <w:tabs>
          <w:tab w:val="right" w:pos="10170"/>
        </w:tabs>
        <w:rPr>
          <w:rFonts w:ascii="Arial" w:hAnsi="Arial" w:cs="Arial"/>
          <w:color w:val="211D1E"/>
        </w:rPr>
      </w:pPr>
      <w:r w:rsidRPr="000B5672">
        <w:rPr>
          <w:rFonts w:ascii="Arial" w:hAnsi="Arial" w:cs="Arial"/>
          <w:color w:val="211D1E"/>
        </w:rPr>
        <w:t>Directed patients to various testing and outpatient surgery locations and completed discharge orders</w:t>
      </w:r>
    </w:p>
    <w:p w14:paraId="65923DFF" w14:textId="77777777" w:rsidR="00972069" w:rsidRPr="000B5672" w:rsidRDefault="00972069" w:rsidP="00972069">
      <w:pPr>
        <w:pStyle w:val="NoSpacing"/>
        <w:numPr>
          <w:ilvl w:val="0"/>
          <w:numId w:val="4"/>
        </w:numPr>
        <w:tabs>
          <w:tab w:val="right" w:pos="10170"/>
        </w:tabs>
        <w:rPr>
          <w:rFonts w:ascii="Arial" w:hAnsi="Arial" w:cs="Arial"/>
          <w:color w:val="211D1E"/>
        </w:rPr>
      </w:pPr>
      <w:r w:rsidRPr="000B5672">
        <w:rPr>
          <w:rFonts w:ascii="Arial" w:hAnsi="Arial" w:cs="Arial"/>
          <w:color w:val="211D1E"/>
        </w:rPr>
        <w:t>Transported specimens maintaining research protocol and hospital standards</w:t>
      </w:r>
    </w:p>
    <w:p w14:paraId="3661538D" w14:textId="77777777" w:rsidR="00972069" w:rsidRPr="000B5672" w:rsidRDefault="00972069" w:rsidP="00972069">
      <w:pPr>
        <w:pStyle w:val="NoSpacing"/>
        <w:numPr>
          <w:ilvl w:val="0"/>
          <w:numId w:val="4"/>
        </w:numPr>
        <w:tabs>
          <w:tab w:val="right" w:pos="10170"/>
        </w:tabs>
        <w:rPr>
          <w:rFonts w:ascii="Arial" w:hAnsi="Arial" w:cs="Arial"/>
          <w:color w:val="211D1E"/>
        </w:rPr>
      </w:pPr>
      <w:r w:rsidRPr="000B5672">
        <w:rPr>
          <w:rFonts w:ascii="Arial" w:hAnsi="Arial" w:cs="Arial"/>
          <w:color w:val="211D1E"/>
        </w:rPr>
        <w:t>Prepared cultured samples in the microbiology laboratory and observed diagnosis techniques</w:t>
      </w:r>
    </w:p>
    <w:p w14:paraId="4ECF21FC" w14:textId="77777777" w:rsidR="00972069" w:rsidRPr="000B5672" w:rsidRDefault="00972069" w:rsidP="00972069">
      <w:pPr>
        <w:pStyle w:val="NoSpacing"/>
        <w:pBdr>
          <w:bottom w:val="single" w:sz="6" w:space="1" w:color="auto"/>
        </w:pBdr>
        <w:tabs>
          <w:tab w:val="right" w:pos="10170"/>
        </w:tabs>
        <w:spacing w:before="240"/>
        <w:rPr>
          <w:rFonts w:ascii="Arial" w:hAnsi="Arial" w:cs="Arial"/>
          <w:b/>
          <w:color w:val="211D1E"/>
        </w:rPr>
      </w:pPr>
      <w:r w:rsidRPr="000B5672">
        <w:rPr>
          <w:rFonts w:ascii="Arial" w:hAnsi="Arial" w:cs="Arial"/>
          <w:b/>
          <w:color w:val="211D1E"/>
        </w:rPr>
        <w:t>ADDITIONAL EXPERIENCE</w:t>
      </w:r>
    </w:p>
    <w:p w14:paraId="7B57B19C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  <w:b/>
          <w:color w:val="211D1E"/>
        </w:rPr>
      </w:pPr>
      <w:r w:rsidRPr="000B5672">
        <w:rPr>
          <w:rFonts w:ascii="Arial" w:hAnsi="Arial" w:cs="Arial"/>
          <w:b/>
          <w:color w:val="211D1E"/>
        </w:rPr>
        <w:t xml:space="preserve">The Mud Hens Banquet Room                                                       </w:t>
      </w:r>
      <w:r w:rsidRPr="000B5672">
        <w:rPr>
          <w:rFonts w:ascii="Arial" w:hAnsi="Arial" w:cs="Arial"/>
          <w:b/>
          <w:color w:val="211D1E"/>
        </w:rPr>
        <w:tab/>
        <w:t xml:space="preserve">                                                      </w:t>
      </w:r>
      <w:r w:rsidRPr="000B5672">
        <w:rPr>
          <w:rFonts w:ascii="Arial" w:hAnsi="Arial" w:cs="Arial"/>
          <w:bCs/>
          <w:color w:val="211D1E"/>
        </w:rPr>
        <w:t>Toledo, Ohio</w:t>
      </w:r>
    </w:p>
    <w:p w14:paraId="6E45B18B" w14:textId="77777777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  <w:i/>
          <w:iCs/>
        </w:rPr>
        <w:t>Server</w:t>
      </w:r>
      <w:r w:rsidRPr="000B5672">
        <w:rPr>
          <w:rFonts w:ascii="Arial" w:hAnsi="Arial" w:cs="Arial"/>
        </w:rPr>
        <w:tab/>
        <w:t xml:space="preserve">               May 2022 - August 2022</w:t>
      </w:r>
    </w:p>
    <w:p w14:paraId="02B915B7" w14:textId="77777777" w:rsidR="00972069" w:rsidRPr="000B5672" w:rsidRDefault="00972069" w:rsidP="00972069">
      <w:pPr>
        <w:pStyle w:val="NoSpacing"/>
        <w:numPr>
          <w:ilvl w:val="0"/>
          <w:numId w:val="5"/>
        </w:numPr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</w:rPr>
        <w:t>Prepared banquet facilities and table arrangements for 50-400 guests adhering to design instructions created by manager</w:t>
      </w:r>
    </w:p>
    <w:p w14:paraId="1182B678" w14:textId="77777777" w:rsidR="00972069" w:rsidRPr="000B5672" w:rsidRDefault="00972069" w:rsidP="00972069">
      <w:pPr>
        <w:pStyle w:val="NoSpacing"/>
        <w:numPr>
          <w:ilvl w:val="0"/>
          <w:numId w:val="5"/>
        </w:numPr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</w:rPr>
        <w:t>Served meals and responded to customer requests in a professional manner to ensure a pleasant experience for guests</w:t>
      </w:r>
    </w:p>
    <w:p w14:paraId="5E9EDAC8" w14:textId="77777777" w:rsidR="00972069" w:rsidRPr="000B5672" w:rsidRDefault="00972069" w:rsidP="00972069">
      <w:pPr>
        <w:pBdr>
          <w:bottom w:val="single" w:sz="6" w:space="1" w:color="auto"/>
        </w:pBdr>
        <w:tabs>
          <w:tab w:val="right" w:pos="10170"/>
        </w:tabs>
        <w:spacing w:before="240"/>
        <w:rPr>
          <w:rFonts w:ascii="Arial" w:hAnsi="Arial" w:cs="Arial"/>
          <w:b/>
        </w:rPr>
      </w:pPr>
      <w:r w:rsidRPr="000B5672">
        <w:rPr>
          <w:rFonts w:ascii="Arial" w:hAnsi="Arial" w:cs="Arial"/>
          <w:b/>
        </w:rPr>
        <w:t>ACTIVITIES</w:t>
      </w:r>
    </w:p>
    <w:p w14:paraId="0F3C1C8D" w14:textId="787569DA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  <w:b/>
          <w:bCs/>
        </w:rPr>
        <w:t>Spanish Club at Ohio State</w:t>
      </w:r>
      <w:r w:rsidRPr="000B5672">
        <w:rPr>
          <w:rFonts w:ascii="Arial" w:hAnsi="Arial" w:cs="Arial"/>
        </w:rPr>
        <w:t xml:space="preserve">                                                                                                </w:t>
      </w:r>
      <w:r w:rsidRPr="000B5672">
        <w:rPr>
          <w:rFonts w:ascii="Arial" w:hAnsi="Arial" w:cs="Arial"/>
        </w:rPr>
        <w:tab/>
        <w:t xml:space="preserve">             Columbus, Ohio</w:t>
      </w:r>
    </w:p>
    <w:p w14:paraId="1020044C" w14:textId="6D25B801" w:rsidR="00972069" w:rsidRPr="000B5672" w:rsidRDefault="00972069" w:rsidP="00972069">
      <w:pPr>
        <w:pStyle w:val="NoSpacing"/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  <w:i/>
          <w:iCs/>
        </w:rPr>
        <w:t xml:space="preserve">Treasurer                                                                                     </w:t>
      </w:r>
      <w:r w:rsidRPr="000B5672">
        <w:rPr>
          <w:rFonts w:ascii="Arial" w:hAnsi="Arial" w:cs="Arial"/>
          <w:i/>
          <w:iCs/>
        </w:rPr>
        <w:tab/>
        <w:t xml:space="preserve">                                      </w:t>
      </w:r>
      <w:r w:rsidRPr="000B5672">
        <w:rPr>
          <w:rFonts w:ascii="Arial" w:hAnsi="Arial" w:cs="Arial"/>
        </w:rPr>
        <w:t>September 2023 - Present</w:t>
      </w:r>
    </w:p>
    <w:p w14:paraId="37519E7E" w14:textId="77777777" w:rsidR="00972069" w:rsidRPr="000B5672" w:rsidRDefault="00972069" w:rsidP="00972069">
      <w:pPr>
        <w:pStyle w:val="NoSpacing"/>
        <w:numPr>
          <w:ilvl w:val="0"/>
          <w:numId w:val="6"/>
        </w:numPr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</w:rPr>
        <w:t>Maintained accurate accounting of club funds and payments</w:t>
      </w:r>
    </w:p>
    <w:p w14:paraId="770D2D85" w14:textId="3B33BED0" w:rsidR="005D25C6" w:rsidRPr="009B03C8" w:rsidRDefault="00972069" w:rsidP="009B03C8">
      <w:pPr>
        <w:pStyle w:val="NoSpacing"/>
        <w:numPr>
          <w:ilvl w:val="0"/>
          <w:numId w:val="6"/>
        </w:numPr>
        <w:tabs>
          <w:tab w:val="right" w:pos="10170"/>
        </w:tabs>
        <w:rPr>
          <w:rFonts w:ascii="Arial" w:hAnsi="Arial" w:cs="Arial"/>
        </w:rPr>
      </w:pPr>
      <w:r w:rsidRPr="000B5672">
        <w:rPr>
          <w:rFonts w:ascii="Arial" w:hAnsi="Arial" w:cs="Arial"/>
        </w:rPr>
        <w:t>Collaborated with executive board during monthly meetings to facilitate club functions</w:t>
      </w:r>
    </w:p>
    <w:sectPr w:rsidR="005D25C6" w:rsidRPr="009B03C8" w:rsidSect="009B03C8">
      <w:type w:val="continuous"/>
      <w:pgSz w:w="12240" w:h="15840"/>
      <w:pgMar w:top="1440" w:right="1080" w:bottom="144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82B0" w14:textId="77777777" w:rsidR="00972069" w:rsidRDefault="00972069" w:rsidP="00972069">
      <w:pPr>
        <w:spacing w:after="0" w:line="240" w:lineRule="auto"/>
      </w:pPr>
      <w:r>
        <w:separator/>
      </w:r>
    </w:p>
  </w:endnote>
  <w:endnote w:type="continuationSeparator" w:id="0">
    <w:p w14:paraId="5AFBFB51" w14:textId="77777777" w:rsidR="00972069" w:rsidRDefault="00972069" w:rsidP="009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BE4C" w14:textId="77777777" w:rsidR="00972069" w:rsidRDefault="00972069" w:rsidP="00972069">
      <w:pPr>
        <w:spacing w:after="0" w:line="240" w:lineRule="auto"/>
      </w:pPr>
      <w:r>
        <w:separator/>
      </w:r>
    </w:p>
  </w:footnote>
  <w:footnote w:type="continuationSeparator" w:id="0">
    <w:p w14:paraId="5348C8E7" w14:textId="77777777" w:rsidR="00972069" w:rsidRDefault="00972069" w:rsidP="0097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534C" w14:textId="77777777" w:rsidR="00972069" w:rsidRDefault="00972069">
    <w:pPr>
      <w:pStyle w:val="Header"/>
    </w:pPr>
  </w:p>
  <w:p w14:paraId="30504AE6" w14:textId="77777777" w:rsidR="00972069" w:rsidRPr="00614A98" w:rsidRDefault="00972069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779B"/>
    <w:multiLevelType w:val="hybridMultilevel"/>
    <w:tmpl w:val="A9BA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66A98"/>
    <w:multiLevelType w:val="hybridMultilevel"/>
    <w:tmpl w:val="9174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026B5"/>
    <w:multiLevelType w:val="hybridMultilevel"/>
    <w:tmpl w:val="68DAD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4F71"/>
    <w:multiLevelType w:val="hybridMultilevel"/>
    <w:tmpl w:val="E944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F1166"/>
    <w:multiLevelType w:val="hybridMultilevel"/>
    <w:tmpl w:val="3024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81484"/>
    <w:multiLevelType w:val="hybridMultilevel"/>
    <w:tmpl w:val="818A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621183">
    <w:abstractNumId w:val="2"/>
  </w:num>
  <w:num w:numId="2" w16cid:durableId="2012642562">
    <w:abstractNumId w:val="0"/>
  </w:num>
  <w:num w:numId="3" w16cid:durableId="42992093">
    <w:abstractNumId w:val="1"/>
  </w:num>
  <w:num w:numId="4" w16cid:durableId="631904803">
    <w:abstractNumId w:val="5"/>
  </w:num>
  <w:num w:numId="5" w16cid:durableId="139347236">
    <w:abstractNumId w:val="4"/>
  </w:num>
  <w:num w:numId="6" w16cid:durableId="1893232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C6"/>
    <w:rsid w:val="000B5672"/>
    <w:rsid w:val="000F6CD1"/>
    <w:rsid w:val="00501B13"/>
    <w:rsid w:val="0054184C"/>
    <w:rsid w:val="005D25C6"/>
    <w:rsid w:val="005D5236"/>
    <w:rsid w:val="006C4487"/>
    <w:rsid w:val="007D1B7C"/>
    <w:rsid w:val="00972069"/>
    <w:rsid w:val="009B03C8"/>
    <w:rsid w:val="00E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37D05"/>
  <w15:chartTrackingRefBased/>
  <w15:docId w15:val="{3D7AAEB5-9767-4F48-91CC-0BB01586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69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5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069"/>
    <w:rPr>
      <w:rFonts w:eastAsiaTheme="minorEastAsia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972069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A13">
    <w:name w:val="A13"/>
    <w:uiPriority w:val="99"/>
    <w:rsid w:val="00972069"/>
    <w:rPr>
      <w:rFonts w:cs="Proxima Nova Rg"/>
      <w:b/>
      <w:bCs/>
      <w:color w:val="211D1E"/>
      <w:sz w:val="19"/>
      <w:szCs w:val="19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2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069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 xmlns="348ccd51-03c1-4d6b-a64e-3f1b024a66bb">false</Verified>
    <lcf76f155ced4ddcb4097134ff3c332f xmlns="348ccd51-03c1-4d6b-a64e-3f1b024a66bb">
      <Terms xmlns="http://schemas.microsoft.com/office/infopath/2007/PartnerControls"/>
    </lcf76f155ced4ddcb4097134ff3c332f>
    <TaxCatchAll xmlns="25954b3a-26ac-4982-8875-8054fae5bb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C501072B7374A81B4A6AF6086B71D" ma:contentTypeVersion="19" ma:contentTypeDescription="Create a new document." ma:contentTypeScope="" ma:versionID="d9f8b5ab2aebee0ee84164e74f2c8d20">
  <xsd:schema xmlns:xsd="http://www.w3.org/2001/XMLSchema" xmlns:xs="http://www.w3.org/2001/XMLSchema" xmlns:p="http://schemas.microsoft.com/office/2006/metadata/properties" xmlns:ns2="348ccd51-03c1-4d6b-a64e-3f1b024a66bb" xmlns:ns3="25954b3a-26ac-4982-8875-8054fae5bb48" targetNamespace="http://schemas.microsoft.com/office/2006/metadata/properties" ma:root="true" ma:fieldsID="cb072d40a9415a04b09e6b7ef43ff4e0" ns2:_="" ns3:_="">
    <xsd:import namespace="348ccd51-03c1-4d6b-a64e-3f1b024a66bb"/>
    <xsd:import namespace="25954b3a-26ac-4982-8875-8054fae5b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ifie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cd51-03c1-4d6b-a64e-3f1b024a6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ified" ma:index="20" nillable="true" ma:displayName="Verified" ma:default="0" ma:format="Dropdown" ma:internalName="Verified">
      <xsd:simpleType>
        <xsd:restriction base="dms:Boolea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4b3a-26ac-4982-8875-8054fae5bb4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51e14a-db52-4981-a928-c3b2f17efe2c}" ma:internalName="TaxCatchAll" ma:showField="CatchAllData" ma:web="25954b3a-26ac-4982-8875-8054fae5b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050C8-D944-431A-99E7-4003BD79B81C}">
  <ds:schemaRefs>
    <ds:schemaRef ds:uri="http://schemas.microsoft.com/office/2006/metadata/properties"/>
    <ds:schemaRef ds:uri="http://schemas.microsoft.com/office/infopath/2007/PartnerControls"/>
    <ds:schemaRef ds:uri="348ccd51-03c1-4d6b-a64e-3f1b024a66bb"/>
    <ds:schemaRef ds:uri="25954b3a-26ac-4982-8875-8054fae5bb48"/>
  </ds:schemaRefs>
</ds:datastoreItem>
</file>

<file path=customXml/itemProps2.xml><?xml version="1.0" encoding="utf-8"?>
<ds:datastoreItem xmlns:ds="http://schemas.openxmlformats.org/officeDocument/2006/customXml" ds:itemID="{C31F2076-AE88-41CA-A1C0-AF1158F59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0950C-BFC6-4AE2-AA1E-98F8D7B8E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ccd51-03c1-4d6b-a64e-3f1b024a66bb"/>
    <ds:schemaRef ds:uri="25954b3a-26ac-4982-8875-8054fae5b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Cheney, Addie</dc:creator>
  <cp:keywords/>
  <dc:description/>
  <cp:lastModifiedBy>Cheney, Addie</cp:lastModifiedBy>
  <cp:revision>9</cp:revision>
  <dcterms:created xsi:type="dcterms:W3CDTF">2026-06-29T14:25:00Z</dcterms:created>
  <dcterms:modified xsi:type="dcterms:W3CDTF">2026-07-08T18:54:00Z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0x0101009A4C501072B7374A81B4A6AF6086B71D</vt:lpwstr>
  </property>
  <property fmtid="{D5CDD505-2E9C-101B-9397-08002B2CF9AE}" pid="3" name="MediaServiceImageTags">
    <vt:lpwstr/>
  </property>
</Properties>
</file>